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5" w:type="dxa"/>
        <w:tblInd w:w="-304" w:type="dxa"/>
        <w:tblLook w:val="01E0" w:firstRow="1" w:lastRow="1" w:firstColumn="1" w:lastColumn="1" w:noHBand="0" w:noVBand="0"/>
      </w:tblPr>
      <w:tblGrid>
        <w:gridCol w:w="304"/>
        <w:gridCol w:w="554"/>
        <w:gridCol w:w="784"/>
        <w:gridCol w:w="3208"/>
        <w:gridCol w:w="4067"/>
        <w:gridCol w:w="2333"/>
        <w:gridCol w:w="3196"/>
        <w:gridCol w:w="739"/>
      </w:tblGrid>
      <w:tr w:rsidR="007D5FE1" w:rsidTr="0051449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7D5FE1" w:rsidRDefault="00163F6D" w:rsidP="00514498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  <w:r w:rsidR="007D5FE1">
              <w:rPr>
                <w:sz w:val="26"/>
                <w:lang w:val="nl-NL"/>
              </w:rPr>
              <w:t>PHÒNG GD&amp;ĐT QUẬN LONG BIÊN</w:t>
            </w:r>
          </w:p>
          <w:p w:rsidR="007D5FE1" w:rsidRDefault="00F57273" w:rsidP="0051449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TÂN MAI</w:t>
            </w:r>
          </w:p>
          <w:p w:rsidR="007D5FE1" w:rsidRDefault="007D5FE1" w:rsidP="00514498">
            <w:pPr>
              <w:jc w:val="center"/>
              <w:rPr>
                <w:sz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A8EC1" wp14:editId="6CA3537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335" w:type="dxa"/>
            <w:gridSpan w:val="4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7D5FE1" w:rsidRDefault="00AF799D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TUẦN 03/07/2018 (Tuần </w:t>
            </w:r>
            <w:r w:rsidR="007D5FE1">
              <w:rPr>
                <w:b/>
                <w:sz w:val="22"/>
                <w:lang w:val="nl-NL"/>
              </w:rPr>
              <w:t xml:space="preserve"> n</w:t>
            </w:r>
            <w:r w:rsidR="00D77E45">
              <w:rPr>
                <w:b/>
                <w:sz w:val="22"/>
                <w:lang w:val="nl-NL"/>
              </w:rPr>
              <w:t xml:space="preserve">ăm </w:t>
            </w:r>
            <w:r>
              <w:rPr>
                <w:b/>
                <w:sz w:val="22"/>
                <w:lang w:val="nl-NL"/>
              </w:rPr>
              <w:t>học: 2017- 2018) TỪ NGÀY  23 ĐẾN NGÀY  27</w:t>
            </w:r>
            <w:bookmarkStart w:id="0" w:name="_GoBack"/>
            <w:bookmarkEnd w:id="0"/>
            <w:r w:rsidR="00306084">
              <w:rPr>
                <w:b/>
                <w:sz w:val="22"/>
                <w:lang w:val="nl-NL"/>
              </w:rPr>
              <w:t>/ 07</w:t>
            </w:r>
            <w:r w:rsidR="007D5FE1">
              <w:rPr>
                <w:b/>
                <w:sz w:val="22"/>
                <w:lang w:val="nl-NL"/>
              </w:rPr>
              <w:t>/2018</w:t>
            </w: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7D5FE1" w:rsidRDefault="00AF799D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23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6D1" w:rsidRDefault="00B811D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Theo dõi tiến đ</w:t>
            </w:r>
            <w:r w:rsidR="00AF799D">
              <w:rPr>
                <w:spacing w:val="-14"/>
                <w:lang w:val="nl-NL"/>
              </w:rPr>
              <w:t>ộ xây dựng (nhận bàn giao tầng 1</w:t>
            </w:r>
            <w:r w:rsidR="00F57273">
              <w:rPr>
                <w:spacing w:val="-14"/>
                <w:lang w:val="nl-NL"/>
              </w:rPr>
              <w:t>)</w:t>
            </w:r>
          </w:p>
          <w:p w:rsidR="00481A43" w:rsidRDefault="00AF799D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hoạt động các lớp</w:t>
            </w:r>
          </w:p>
          <w:p w:rsidR="00AF799D" w:rsidRPr="00F57273" w:rsidRDefault="00AF799D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Tập huấn CM (trường TH Ái Mộ B) (cả ngày)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2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1E6ECD" w:rsidRDefault="00AF799D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AF799D" w:rsidRDefault="00AF799D" w:rsidP="00514498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E1" w:rsidRDefault="000B1644" w:rsidP="006E6B8E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</w:t>
            </w:r>
            <w:r w:rsidR="00E373F3">
              <w:rPr>
                <w:sz w:val="22"/>
                <w:szCs w:val="22"/>
                <w:lang w:val="nl-NL"/>
              </w:rPr>
              <w:t xml:space="preserve"> </w:t>
            </w:r>
            <w:r w:rsidR="007D5FE1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AF799D" w:rsidP="0026604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tiến độ xây dựng, thoe dõi trang trí môi trường sư phạm</w:t>
            </w:r>
          </w:p>
          <w:p w:rsidR="00AF799D" w:rsidRPr="00DF54B0" w:rsidRDefault="00AF799D" w:rsidP="0026604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Kê các đồ dùng chăm sóc bán trú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FD" w:rsidRDefault="00A50B2F" w:rsidP="00514498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D77581">
              <w:rPr>
                <w:lang w:val="nl-NL"/>
              </w:rPr>
              <w:t xml:space="preserve"> </w:t>
            </w:r>
            <w:r w:rsidR="00AF799D">
              <w:rPr>
                <w:lang w:val="nl-NL"/>
              </w:rPr>
              <w:t>Đ/c Ngọc</w:t>
            </w:r>
          </w:p>
          <w:p w:rsidR="00577083" w:rsidRDefault="00AF799D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7D5FE1" w:rsidTr="00AF799D">
        <w:trPr>
          <w:gridAfter w:val="1"/>
          <w:wAfter w:w="739" w:type="dxa"/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F3" w:rsidRPr="001A2712" w:rsidRDefault="00E373F3" w:rsidP="00514498">
            <w:pPr>
              <w:rPr>
                <w:spacing w:val="-14"/>
                <w:lang w:val="nl-NL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</w:tc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0745DF">
        <w:trPr>
          <w:gridAfter w:val="1"/>
          <w:wAfter w:w="739" w:type="dxa"/>
          <w:trHeight w:val="46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7D5FE1" w:rsidRDefault="00AF799D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24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Theo dõi tiến độ xây dựng </w:t>
            </w:r>
          </w:p>
          <w:p w:rsidR="00186F02" w:rsidRPr="000B1644" w:rsidRDefault="00F57273" w:rsidP="00AF799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F799D">
              <w:rPr>
                <w:spacing w:val="-14"/>
                <w:lang w:val="nl-NL"/>
              </w:rPr>
              <w:t>Theo dõi hoạt động các lớp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4" w:rsidRDefault="000B1644" w:rsidP="000B1644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26604C" w:rsidRDefault="000B1644" w:rsidP="000B1644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Theo dõi tiến độ xây dựng </w:t>
            </w:r>
          </w:p>
          <w:p w:rsidR="00A93740" w:rsidRPr="000B1644" w:rsidRDefault="00F57273" w:rsidP="00AF799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F799D">
              <w:rPr>
                <w:spacing w:val="-14"/>
                <w:lang w:val="nl-NL"/>
              </w:rPr>
              <w:t>Theo dõi trang trí và xây dựng môi trường các lớp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6E6B8E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A93740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  <w:p w:rsidR="003A1228" w:rsidRDefault="003A1228" w:rsidP="00514498">
            <w:pPr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7D5FE1" w:rsidRDefault="00AF799D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25</w:t>
            </w:r>
            <w:r w:rsidR="00186F02">
              <w:rPr>
                <w:b/>
                <w:sz w:val="22"/>
                <w:szCs w:val="22"/>
                <w:lang w:val="nl-NL"/>
              </w:rPr>
              <w:t>/</w:t>
            </w:r>
            <w:r w:rsidR="00306084">
              <w:rPr>
                <w:b/>
                <w:sz w:val="22"/>
                <w:szCs w:val="22"/>
                <w:lang w:val="nl-NL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D" w:rsidRDefault="00AF799D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hoạt động các lơp</w:t>
            </w:r>
          </w:p>
          <w:p w:rsidR="00AF799D" w:rsidRPr="000B1644" w:rsidRDefault="00AF799D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Nhận bàn giao đồ dùng bên cung cấp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181FC7" w:rsidRPr="001743A3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8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D" w:rsidRDefault="00AF799D" w:rsidP="00AF799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- 9h30: họp giao ban Hiệu trưởng</w:t>
            </w:r>
          </w:p>
          <w:p w:rsidR="00D32AE1" w:rsidRPr="00174A03" w:rsidRDefault="00F57273" w:rsidP="00481A43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tiến độ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D32AE1" w:rsidRDefault="00F57273" w:rsidP="00F57273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7D5FE1" w:rsidRDefault="00AF799D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26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D" w:rsidRDefault="00AF799D" w:rsidP="00AF799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- 13</w:t>
            </w:r>
            <w:r>
              <w:rPr>
                <w:spacing w:val="-14"/>
                <w:lang w:val="nl-NL"/>
              </w:rPr>
              <w:t>h30 họp triển khai chuẩn bị ngày tựu trường</w:t>
            </w:r>
          </w:p>
          <w:p w:rsidR="00AF799D" w:rsidRDefault="00AF799D" w:rsidP="00AF799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Hoàn thiện các thủ tục cung cấp điện, nước, mạng cho nhà trường</w:t>
            </w:r>
          </w:p>
          <w:p w:rsidR="00E373F3" w:rsidRDefault="00AF799D" w:rsidP="00AF799D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xây dựng môi trường sư phạm</w:t>
            </w:r>
          </w:p>
          <w:p w:rsidR="00AF799D" w:rsidRPr="00174A03" w:rsidRDefault="00AF799D" w:rsidP="00AF799D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Hoàn thiện các bảng biểu của bếp và rà soát đồ dùng bán trú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9D" w:rsidRDefault="00F57273" w:rsidP="00AF799D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AF799D">
              <w:rPr>
                <w:lang w:val="nl-NL"/>
              </w:rPr>
              <w:t>Ngọc</w:t>
            </w:r>
          </w:p>
          <w:p w:rsidR="00AF799D" w:rsidRDefault="00AF799D" w:rsidP="00AF799D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  <w:p w:rsidR="000B1644" w:rsidRDefault="00AF799D" w:rsidP="00AF799D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 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6F36EA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149" w:rsidRPr="001A2712" w:rsidRDefault="00AF799D" w:rsidP="00F57273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Theo dõi hoạt động các lớp, bên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A" w:rsidRDefault="00AF799D" w:rsidP="000B1644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067DE9">
        <w:trPr>
          <w:gridAfter w:val="1"/>
          <w:wAfter w:w="739" w:type="dxa"/>
          <w:trHeight w:val="48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7D5FE1" w:rsidRDefault="00AF799D" w:rsidP="000C0C8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27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446A5F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149" w:rsidRPr="001A2712" w:rsidRDefault="00AF799D" w:rsidP="00F57273">
            <w:pPr>
              <w:rPr>
                <w:spacing w:val="-10"/>
                <w:lang w:val="nl-NL"/>
              </w:rPr>
            </w:pPr>
            <w:r>
              <w:rPr>
                <w:spacing w:val="-16"/>
                <w:lang w:val="nl-NL"/>
              </w:rPr>
              <w:t>- Theo dõi hoạt động các lớp, bên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  <w:p w:rsidR="00800003" w:rsidRDefault="00F57273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B1644">
              <w:rPr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4E6" w:rsidRPr="00906148" w:rsidRDefault="008964E6" w:rsidP="00AF799D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B57E92">
              <w:rPr>
                <w:spacing w:val="-8"/>
                <w:lang w:val="nl-NL"/>
              </w:rPr>
              <w:t xml:space="preserve"> </w:t>
            </w:r>
            <w:r>
              <w:rPr>
                <w:spacing w:val="-8"/>
                <w:lang w:val="nl-NL"/>
              </w:rPr>
              <w:t xml:space="preserve"> </w:t>
            </w:r>
            <w:r w:rsidR="0007733D">
              <w:rPr>
                <w:spacing w:val="-8"/>
                <w:lang w:val="nl-NL"/>
              </w:rPr>
              <w:t>Đánh giá thự</w:t>
            </w:r>
            <w:r w:rsidR="001E6ECD">
              <w:rPr>
                <w:spacing w:val="-8"/>
                <w:lang w:val="nl-NL"/>
              </w:rPr>
              <w:t>c hiện công tác tuần, xây dựng lịch tuần tiếp theo</w:t>
            </w:r>
            <w:r w:rsidR="00906148">
              <w:rPr>
                <w:spacing w:val="-8"/>
                <w:lang w:val="nl-NL"/>
              </w:rPr>
              <w:t xml:space="preserve">;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E6" w:rsidRPr="007729DD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spacing w:val="-8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7D5FE1" w:rsidRDefault="00AF799D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28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E1" w:rsidRPr="000A3A9F" w:rsidRDefault="0006599E" w:rsidP="0006599E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AF799D">
              <w:rPr>
                <w:lang w:val="nl-NL"/>
              </w:rPr>
              <w:t xml:space="preserve"> Trực trường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3" w:rsidRDefault="002F1406" w:rsidP="006B78C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7D5FE1" w:rsidRDefault="007D5FE1" w:rsidP="0051449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</w:tbl>
    <w:p w:rsidR="008964E6" w:rsidRDefault="008964E6" w:rsidP="007D5FE1">
      <w:pPr>
        <w:rPr>
          <w:b/>
          <w:i/>
          <w:lang w:val="nl-NL"/>
        </w:rPr>
      </w:pPr>
    </w:p>
    <w:p w:rsidR="00174A03" w:rsidRDefault="007D5FE1" w:rsidP="007D5FE1">
      <w:pPr>
        <w:rPr>
          <w:lang w:val="nl-NL"/>
        </w:rPr>
      </w:pPr>
      <w:r>
        <w:rPr>
          <w:b/>
          <w:i/>
          <w:lang w:val="nl-NL"/>
        </w:rPr>
        <w:t>Ghi chú</w:t>
      </w:r>
      <w:r w:rsidR="00F57273">
        <w:rPr>
          <w:lang w:val="nl-NL"/>
        </w:rPr>
        <w:t>: +Theo dõi tiến độ xây dựng đảm bảo và c</w:t>
      </w:r>
      <w:r w:rsidR="002F1406">
        <w:rPr>
          <w:lang w:val="nl-NL"/>
        </w:rPr>
        <w:t xml:space="preserve">huẩn bị điều kiện </w:t>
      </w:r>
      <w:r w:rsidR="00AF799D">
        <w:rPr>
          <w:lang w:val="nl-NL"/>
        </w:rPr>
        <w:t>chuẩn bị ngày tựu trường</w:t>
      </w:r>
      <w:r w:rsidR="00906148">
        <w:rPr>
          <w:lang w:val="nl-NL"/>
        </w:rPr>
        <w:t xml:space="preserve"> </w:t>
      </w:r>
    </w:p>
    <w:p w:rsidR="007D5FE1" w:rsidRDefault="007D5FE1" w:rsidP="007D5FE1"/>
    <w:p w:rsidR="00066E64" w:rsidRDefault="00066E64"/>
    <w:sectPr w:rsidR="00066E64" w:rsidSect="007D5FE1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6599E"/>
    <w:rsid w:val="00066E64"/>
    <w:rsid w:val="00067DE9"/>
    <w:rsid w:val="000745DF"/>
    <w:rsid w:val="0007733D"/>
    <w:rsid w:val="000B1644"/>
    <w:rsid w:val="000C0C8F"/>
    <w:rsid w:val="000C1E42"/>
    <w:rsid w:val="00131641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6604C"/>
    <w:rsid w:val="002B2DC5"/>
    <w:rsid w:val="002C6490"/>
    <w:rsid w:val="002D2507"/>
    <w:rsid w:val="002F1406"/>
    <w:rsid w:val="00306084"/>
    <w:rsid w:val="003167F7"/>
    <w:rsid w:val="00347312"/>
    <w:rsid w:val="003637C9"/>
    <w:rsid w:val="003A1228"/>
    <w:rsid w:val="003F0C3F"/>
    <w:rsid w:val="003F21C4"/>
    <w:rsid w:val="00461609"/>
    <w:rsid w:val="00481A43"/>
    <w:rsid w:val="004D1F68"/>
    <w:rsid w:val="00524AF4"/>
    <w:rsid w:val="00525175"/>
    <w:rsid w:val="00534274"/>
    <w:rsid w:val="00577083"/>
    <w:rsid w:val="005A3121"/>
    <w:rsid w:val="006137E1"/>
    <w:rsid w:val="0061428D"/>
    <w:rsid w:val="00634A0B"/>
    <w:rsid w:val="0069283D"/>
    <w:rsid w:val="006B1130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964E6"/>
    <w:rsid w:val="008A4DAB"/>
    <w:rsid w:val="008C79BB"/>
    <w:rsid w:val="00901824"/>
    <w:rsid w:val="00906148"/>
    <w:rsid w:val="00961B8F"/>
    <w:rsid w:val="00967FF8"/>
    <w:rsid w:val="009772EF"/>
    <w:rsid w:val="009B16D1"/>
    <w:rsid w:val="009C2149"/>
    <w:rsid w:val="009E5F37"/>
    <w:rsid w:val="00A31812"/>
    <w:rsid w:val="00A42066"/>
    <w:rsid w:val="00A50B2F"/>
    <w:rsid w:val="00A5335A"/>
    <w:rsid w:val="00A90AE2"/>
    <w:rsid w:val="00A93740"/>
    <w:rsid w:val="00AB23AD"/>
    <w:rsid w:val="00AF799D"/>
    <w:rsid w:val="00B1218C"/>
    <w:rsid w:val="00B307A5"/>
    <w:rsid w:val="00B3172E"/>
    <w:rsid w:val="00B46A44"/>
    <w:rsid w:val="00B57E92"/>
    <w:rsid w:val="00B747CB"/>
    <w:rsid w:val="00B811D3"/>
    <w:rsid w:val="00BA04F3"/>
    <w:rsid w:val="00BD5B71"/>
    <w:rsid w:val="00BE353C"/>
    <w:rsid w:val="00C03610"/>
    <w:rsid w:val="00C25DA4"/>
    <w:rsid w:val="00C61F08"/>
    <w:rsid w:val="00C62556"/>
    <w:rsid w:val="00C830BB"/>
    <w:rsid w:val="00C95F47"/>
    <w:rsid w:val="00CD4555"/>
    <w:rsid w:val="00D251E9"/>
    <w:rsid w:val="00D32AE1"/>
    <w:rsid w:val="00D63E98"/>
    <w:rsid w:val="00D70417"/>
    <w:rsid w:val="00D77581"/>
    <w:rsid w:val="00D77E45"/>
    <w:rsid w:val="00DD1E5A"/>
    <w:rsid w:val="00DF0366"/>
    <w:rsid w:val="00DF221C"/>
    <w:rsid w:val="00E166EA"/>
    <w:rsid w:val="00E33ABF"/>
    <w:rsid w:val="00E35A47"/>
    <w:rsid w:val="00E373F3"/>
    <w:rsid w:val="00ED1C4D"/>
    <w:rsid w:val="00ED3F3E"/>
    <w:rsid w:val="00F236A2"/>
    <w:rsid w:val="00F57273"/>
    <w:rsid w:val="00F63719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C458-4BA6-4A71-A476-D48AC6C2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2018-07-09T02:16:00Z</cp:lastPrinted>
  <dcterms:created xsi:type="dcterms:W3CDTF">2018-07-23T01:48:00Z</dcterms:created>
  <dcterms:modified xsi:type="dcterms:W3CDTF">2018-07-23T01:48:00Z</dcterms:modified>
</cp:coreProperties>
</file>